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C271" w14:textId="77777777" w:rsidR="00385BAF" w:rsidRPr="00A17050" w:rsidRDefault="00385BAF" w:rsidP="00385B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050">
        <w:rPr>
          <w:rFonts w:ascii="Times New Roman" w:hAnsi="Times New Roman" w:cs="Times New Roman"/>
          <w:b/>
          <w:bCs/>
          <w:sz w:val="24"/>
          <w:szCs w:val="24"/>
        </w:rPr>
        <w:t>Тема 1. Астрологический анализ</w:t>
      </w:r>
    </w:p>
    <w:p w14:paraId="27993867" w14:textId="5454AB3F" w:rsidR="00385BAF" w:rsidRPr="00A17050" w:rsidRDefault="00DF18AC" w:rsidP="00385B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385BAF" w:rsidRPr="00A17050">
        <w:rPr>
          <w:rFonts w:ascii="Times New Roman" w:hAnsi="Times New Roman" w:cs="Times New Roman"/>
          <w:b/>
          <w:bCs/>
          <w:sz w:val="24"/>
          <w:szCs w:val="24"/>
        </w:rPr>
        <w:t xml:space="preserve"> 2. Определение влияния планет и аспектов</w:t>
      </w:r>
    </w:p>
    <w:p w14:paraId="3AF3D135" w14:textId="48092949" w:rsidR="00385BAF" w:rsidRPr="00385BAF" w:rsidRDefault="00385BAF" w:rsidP="00385B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85B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продолжение</w:t>
      </w:r>
      <w:r w:rsidRPr="00385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253D8B1" w14:textId="77777777" w:rsidR="00385BAF" w:rsidRDefault="00385BA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01354" w14:textId="7B26404F" w:rsidR="001519EF" w:rsidRDefault="00385BA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1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привожу аналогичный анализ по другому периоду времени</w:t>
      </w:r>
      <w:r w:rsidR="0028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 был перенесен в программу обучения </w:t>
      </w:r>
      <w:r w:rsidR="0015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ранее опубликованной статьи </w:t>
      </w:r>
      <w:r w:rsidR="005060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519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некоторыми добавлениями</w:t>
      </w:r>
      <w:r w:rsidR="005060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1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680E26" w14:textId="77777777" w:rsidR="00385BAF" w:rsidRDefault="00385BA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244B3" w14:textId="77777777" w:rsidR="001519EF" w:rsidRDefault="001519EF" w:rsidP="00FC09E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31CAD" wp14:editId="4C8FF502">
            <wp:extent cx="6042660" cy="4015740"/>
            <wp:effectExtent l="0" t="0" r="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24FEE" w14:textId="77777777" w:rsidR="001519EF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1538D" w14:textId="77777777" w:rsidR="001519EF" w:rsidRDefault="001519EF" w:rsidP="00FC09E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B7379A" wp14:editId="7D376E47">
            <wp:extent cx="6420168" cy="4605251"/>
            <wp:effectExtent l="0" t="0" r="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763" cy="460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F05E4" w14:textId="77777777" w:rsidR="001519EF" w:rsidRPr="00A17050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1C21D" w14:textId="674BAE2F" w:rsidR="001519EF" w:rsidRPr="00A17050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FC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по порядку. 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приведенном примере между двумя этапами Цикла всего три астрологических события – квадрат Венеры с ретро Сатурном, квадрат Солнца с Ураном и разворот Сатурна в директное движение</w:t>
      </w:r>
    </w:p>
    <w:p w14:paraId="6B70948B" w14:textId="29F3AC0F" w:rsidR="001519EF" w:rsidRPr="00A17050" w:rsidRDefault="001519EF" w:rsidP="00385B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E42F52" wp14:editId="07F854D4">
            <wp:extent cx="3275965" cy="1036955"/>
            <wp:effectExtent l="0" t="0" r="635" b="0"/>
            <wp:docPr id="14" name="Рисунок 1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F99AC" w14:textId="77777777" w:rsidR="001519EF" w:rsidRPr="00A17050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Как определить, какое из них будет влиять на смену в чередовании этапов Цикла?</w:t>
      </w:r>
    </w:p>
    <w:p w14:paraId="60B73B04" w14:textId="4BAD642C" w:rsidR="001519EF" w:rsidRPr="00A17050" w:rsidRDefault="00655BE4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19EF"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примем, например, что это влияние разворота Сатурна. Почему не аспект Солнца с Ураном или Венеры с Сатурном? </w:t>
      </w:r>
      <w:r w:rsidR="00151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и</w:t>
      </w:r>
      <w:r w:rsidR="001519EF"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сходим из того, что разворот Сатурна в директное движение происходит в два раза реже аспектов квадрата (меньше в два раза хлопот с анализом по подтверждению данного предположения). Подтвердить это мы сможем только тогда, когда аналогичную таблицу заполним минимум на </w:t>
      </w:r>
      <w:proofErr w:type="gramStart"/>
      <w:r w:rsidR="001519EF"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proofErr w:type="gramEnd"/>
      <w:r w:rsidR="001519EF"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проанализируем все развороты Сатурна.</w:t>
      </w:r>
    </w:p>
    <w:p w14:paraId="705FF8FE" w14:textId="77777777" w:rsidR="001519EF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Если наше предположение окажется неверным, тогда остается проверить другие варианты. Но оно оказалось правильным – разворот Сатурна в директное движение меняет следующий за ним Этап Цикла на противоположный. Правда, надо установить при каких условиях это действует. В нашем примере Сатурн находится в солнечном поле. Можно именно это принять как условие влияния разворота планеты. Чтобы это стало закономерностью надо будет провести анализ разворота Сатурна в директное движение за несколько лет.</w:t>
      </w:r>
    </w:p>
    <w:p w14:paraId="2CE021BC" w14:textId="01C4F9CF" w:rsidR="001519EF" w:rsidRDefault="008C4057" w:rsidP="00385B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05666B" wp14:editId="2F3BD93C">
            <wp:extent cx="4873430" cy="2997641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999" cy="301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AEDB5" w14:textId="77777777" w:rsidR="001519EF" w:rsidRPr="00A17050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E0C5F" w14:textId="77777777" w:rsidR="001519EF" w:rsidRPr="00A17050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Следующий этап Цикла 20.07.2013г. – </w:t>
      </w:r>
      <w:r w:rsidRPr="00A17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разворот Меркурия в директное движение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 предыдущий этап Цикла получился растущим, то этот период должен быть падающим. Однако мы опять видим рост. Значит, опять какой-то аспект вмешался в смену этапов Цикла. Между двумя этапами Цикла всего два события – квадрат Венеры с Узлом и разворот Урана в ретро движение.</w:t>
      </w:r>
    </w:p>
    <w:p w14:paraId="302D8DA0" w14:textId="041C96A4" w:rsidR="001519EF" w:rsidRPr="00A17050" w:rsidRDefault="001519EF" w:rsidP="00385B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62A3F" wp14:editId="325F5940">
            <wp:extent cx="3297555" cy="734695"/>
            <wp:effectExtent l="0" t="0" r="0" b="8255"/>
            <wp:docPr id="13" name="Рисунок 1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F094A" w14:textId="77777777" w:rsidR="001519EF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Аналогично смотрим сначала разворот Урана (повторяемость в два раза меньше аспекта квадрата). В результате анализа приходим к выводу, что разворот Урана в ретро движение влияния на смену следующего этапа Цикла не влияет. </w:t>
      </w:r>
    </w:p>
    <w:p w14:paraId="163457BE" w14:textId="77777777" w:rsidR="001519EF" w:rsidRDefault="001519EF" w:rsidP="001519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EFC618" wp14:editId="0F78E822">
            <wp:extent cx="4756752" cy="2410691"/>
            <wp:effectExtent l="0" t="0" r="6350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29" cy="24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6D12A" w14:textId="77777777" w:rsidR="001519EF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уже достаточно для того, чтобы принять, что квадрат Венеры с Узлом меняет следующий этап Цикла. Осталось установить, при каком условии будет проявляться влияние аспекта. В нашем примере как вариант можно принять расположение Венеры впереди Солнца и Меркурия (три внутренние планеты). Закономерностью это сможет стать только после подтверждения на аналогичных событиях за другие года.</w:t>
      </w:r>
    </w:p>
    <w:p w14:paraId="13631A7E" w14:textId="65F14AB1" w:rsidR="001519EF" w:rsidRDefault="00860C47" w:rsidP="001519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5F8884" wp14:editId="60611184">
            <wp:extent cx="4774773" cy="3220278"/>
            <wp:effectExtent l="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63" cy="322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C0C58" w14:textId="77777777" w:rsidR="001519EF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26B20" w14:textId="42FAFA26" w:rsidR="001519EF" w:rsidRPr="00A17050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Следующий этап Цикла 24.08.2013г. – </w:t>
      </w:r>
      <w:r w:rsidRPr="00A17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соединение директного Меркурия с Солнцем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 предыдущий этап у нас опять получился растущим, то этот этап должен вести цену в противоположное движение – падение. Что мы и видим в таблице.</w:t>
      </w:r>
      <w:r w:rsidR="008B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если аспекты 26 и даже 27 августа влиять на смену тренда не будут, то данный этап Цикла также может быть растущим, и тогда должен быть какой-то аспект, который будет разворачивать влияние Этапа Цикла на противоположное.</w:t>
      </w:r>
    </w:p>
    <w:p w14:paraId="6ABD0EE8" w14:textId="4C427062" w:rsidR="001519EF" w:rsidRPr="00A17050" w:rsidRDefault="00385BA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19EF"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2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</w:t>
      </w:r>
      <w:r w:rsidR="001519EF"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анализе этапов Цикла может быть и такой вариант.</w:t>
      </w:r>
    </w:p>
    <w:p w14:paraId="71F1DAC8" w14:textId="77777777" w:rsidR="001519EF" w:rsidRPr="00A17050" w:rsidRDefault="001519EF" w:rsidP="001519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3107E" wp14:editId="4C3C864B">
            <wp:extent cx="3282950" cy="1649095"/>
            <wp:effectExtent l="0" t="0" r="0" b="8255"/>
            <wp:docPr id="11" name="Рисунок 1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31833" w14:textId="43C7E455" w:rsidR="001519EF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Как видите, здесь подряд три этапа Цикла, вроде бы, должны быть растущими. Это значит, что есть аспекты, которые влияют на последовательность смены этапов Цикла. В первом случае – между двумя этапами Цикла (ретро Меркурий 06.02.2014 и соединение ретро Меркурия с Солнцем 15.02.2014) всего один аспект – квадрат Солнца с Сатурном. Однако, если провести анализ влияния квадрата Солнца с Сатурном за несколько лет, то можно понять, что он влияния на смену этапа Цикла не оказывает. Да и, судя по таблице, направление тренда он также не меняет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никакого влияния н</w:t>
      </w:r>
      <w:r w:rsidR="00EB10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не оказывает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8F671F" w14:textId="7B81A8F3" w:rsidR="00C25376" w:rsidRPr="00A17050" w:rsidRDefault="00D94975" w:rsidP="00C253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0BA066" wp14:editId="2AF45C32">
            <wp:extent cx="3100705" cy="18923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44BF3" w14:textId="7C2A228D" w:rsidR="001519EF" w:rsidRPr="00A17050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Тогда получается, что 15 февраля должен начаться падающий этап Цикла, а это возможно только в том случае, если аспекты 19 и 26 февраля влияния на смену тренда оказывать не будут</w:t>
      </w:r>
      <w:r w:rsidR="008B277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 подтверждается проведением анализа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в графе </w:t>
      </w:r>
      <w:r w:rsidR="00655B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</w:t>
      </w:r>
      <w:r w:rsidRPr="00A972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>0</w:t>
      </w:r>
      <w:r w:rsidRPr="00A972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»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026092" w14:textId="2CC74960" w:rsidR="001519EF" w:rsidRPr="00A17050" w:rsidRDefault="001519EF" w:rsidP="00385B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8C0E4" wp14:editId="1715E8D3">
            <wp:extent cx="5144494" cy="1513253"/>
            <wp:effectExtent l="0" t="0" r="0" b="0"/>
            <wp:docPr id="10" name="Рисунок 10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78" cy="151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FC332" w14:textId="0AF69B2C" w:rsidR="001519EF" w:rsidRPr="00A17050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Как видите, здесь этапы Цикла чередуются без изменений – рост-падение-рост, хотя первоначальный взгляд такого не предполагал.</w:t>
      </w:r>
      <w:r w:rsidR="00D9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таких случаев следует учитывать при анализе.</w:t>
      </w:r>
    </w:p>
    <w:p w14:paraId="1B300CD7" w14:textId="0A349671" w:rsidR="001519EF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Вот таким образом мы определяем влияние этапов Цикла.</w:t>
      </w:r>
    </w:p>
    <w:p w14:paraId="1E7C2254" w14:textId="77777777" w:rsidR="008B277D" w:rsidRPr="00A17050" w:rsidRDefault="008B277D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94603" w14:textId="67062E87" w:rsidR="001519EF" w:rsidRPr="00A17050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Теперь </w:t>
      </w:r>
      <w:r w:rsidR="00D94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анализ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</w:t>
      </w:r>
      <w:r w:rsidR="00D949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949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стрологических событий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смену тренда между этапами Цикла.</w:t>
      </w:r>
    </w:p>
    <w:p w14:paraId="6AAF9384" w14:textId="04060B74" w:rsidR="001519EF" w:rsidRPr="00A17050" w:rsidRDefault="008B277D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9EF"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D949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</w:t>
      </w:r>
      <w:r w:rsidR="001519EF"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смотреть поэтапно. Начнем между первыми двумя этапами Цикла.</w:t>
      </w:r>
    </w:p>
    <w:p w14:paraId="6CBB1228" w14:textId="77777777" w:rsidR="001519EF" w:rsidRPr="00A17050" w:rsidRDefault="001519EF" w:rsidP="001519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B5F46" wp14:editId="166E96A2">
            <wp:extent cx="2926080" cy="926204"/>
            <wp:effectExtent l="0" t="0" r="7620" b="7620"/>
            <wp:docPr id="9" name="Рисунок 9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19" cy="92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47540" w14:textId="77777777" w:rsidR="001519EF" w:rsidRPr="00A17050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Здесь с 26 июня и до 8 июля цена растет, следовательно, смело можем предположить, что аспекты квадратов Венеры с ретро Сатурном и Солнца с Ураном на изменение тренда влиять не будут. Ставим в таблице «</w:t>
      </w:r>
      <w:r w:rsidRPr="00FC09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>0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Получили следующий результат.</w:t>
      </w:r>
    </w:p>
    <w:p w14:paraId="290307AC" w14:textId="2C6E2CDB" w:rsidR="001519EF" w:rsidRPr="00A17050" w:rsidRDefault="001519EF" w:rsidP="00FC09E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49F2FF" wp14:editId="37F625FA">
            <wp:extent cx="4898003" cy="871550"/>
            <wp:effectExtent l="0" t="0" r="0" b="5080"/>
            <wp:docPr id="8" name="Рисунок 8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559" cy="87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65581" w14:textId="77777777" w:rsidR="009037B5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Понятно, в дальнейшем надо проанализировать несколько аналогичных </w:t>
      </w:r>
      <w:r w:rsidR="0090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аспектов квадрата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понять, почему они не влияют на смену тренда, что будет представлять закономерность. Например, для аспекта квадрата Солнца с Ураном мы видим, что 4 июля 2013 года Солнце расположено позади Меркурия и Венеры. Чтобы принять это в качестве закономерности надо посмотреть влияние этого аспекта в другие годы.</w:t>
      </w:r>
      <w:r w:rsidR="0090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Выписываем все аспекты квадрата Солнца с Ураном за те годы, за которые Вы сделали выборку астрологических событий, и мы увидим, что могут быть случаи, когда такой аспект может оказывать влияние на тренд. </w:t>
      </w:r>
    </w:p>
    <w:p w14:paraId="168E3939" w14:textId="3C9A3C5B" w:rsidR="009037B5" w:rsidRDefault="009037B5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Для установления закономерностей принимаем различные условия. Глядя на таблицу, можно такими принять, например, Солнце впереди Меркурия и Венеры, ретроградность Меркурия и Венеры, расположение Меркурия и Венеры вне поля. Выделяем эти условия цветом. Справа в столбце я эти выделяю разным фоном. </w:t>
      </w:r>
    </w:p>
    <w:p w14:paraId="14960470" w14:textId="1E679C37" w:rsidR="008C422D" w:rsidRDefault="00811F72" w:rsidP="008C422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899D4" wp14:editId="22F079E3">
            <wp:extent cx="3510351" cy="439707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12" cy="444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8CD96" w14:textId="77777777" w:rsidR="00C25376" w:rsidRDefault="00C25376" w:rsidP="00C253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Далее включаем логику. Мы выделили три случая, когда Солнце впереди Меркурия и Венеры (выделено голубым фоном). В двух случаях возможно влияние «</w:t>
      </w:r>
      <w:r w:rsidRPr="00110B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r w:rsidRPr="00110B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не влияет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в одном – «</w:t>
      </w:r>
      <w:r w:rsidRPr="00110B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против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r w:rsidRPr="00110B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не влияет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Сами понимаете, не может одно и то же расположение планет 26.12.2012 и 08.07.2014 давать разный результат влияния на тренд, следовательно, принимаем, что расположение Солнца впереди Меркурия и Венеры применительно к квадрату Солнца с Ураном на тренд не влияет.</w:t>
      </w:r>
    </w:p>
    <w:p w14:paraId="3ED9AB4E" w14:textId="24C78879" w:rsidR="008C422D" w:rsidRDefault="00110B98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 вот расположение Меркурия и Венеры вне поля будут влиять на тренд. Однако здесь тоже мы видим два различных варианта – в одном случае 25.06.2011 влияние квадрата «</w:t>
      </w:r>
      <w:r w:rsidRPr="00110B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22.12.2011 уже «</w:t>
      </w:r>
      <w:r w:rsidRPr="00110B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против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Так как влияния несовместимы, то они неприемлемы. Остается другое влияние – «</w:t>
      </w:r>
      <w:r w:rsidRPr="00110B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смена тренда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Также мы видим, что </w:t>
      </w:r>
      <w:r w:rsidR="00D3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02.08.2020 при Венере ретроградной аспект квадрата Солнца с Ураном не влияет на тренд, значит необходимо найти то астрологическое событие, которое повлияло на это. И таким астрособытием может быть </w:t>
      </w:r>
      <w:r w:rsidR="00D35E02" w:rsidRPr="00655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расстояние между Солнцем и Венерой больше 45 градусов</w:t>
      </w:r>
      <w:r w:rsidR="00D3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35E02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proofErr w:type="gramEnd"/>
      <w:r w:rsidR="00D3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максимальном удалении друг от друга).</w:t>
      </w:r>
    </w:p>
    <w:p w14:paraId="6160DEA2" w14:textId="62EBAC9E" w:rsidR="00D35E02" w:rsidRDefault="00D35E02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Также мы видим, что соединение Солнца с Меркурием или Венерой в момент формирования квадрата Солнца с Ураном приводит к </w:t>
      </w:r>
      <w:r w:rsidRPr="00D35E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смене тренда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анализа получаем такой результат:</w:t>
      </w:r>
    </w:p>
    <w:p w14:paraId="38F63124" w14:textId="74C8CC0B" w:rsidR="008C422D" w:rsidRDefault="008C422D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8AE1E" w14:textId="6FD21913" w:rsidR="00811F72" w:rsidRDefault="00811F72" w:rsidP="00811F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197570" wp14:editId="54F096DB">
            <wp:extent cx="4423029" cy="4317558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35" cy="433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D2885" w14:textId="77777777" w:rsidR="001519EF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85E9E" w14:textId="19574B06" w:rsidR="001519EF" w:rsidRPr="00A17050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 дальше.</w:t>
      </w:r>
    </w:p>
    <w:p w14:paraId="42D2A73E" w14:textId="7456B32D" w:rsidR="001519EF" w:rsidRPr="00A17050" w:rsidRDefault="001519EF" w:rsidP="00385B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1D0296" wp14:editId="038DD108">
            <wp:extent cx="5227320" cy="93365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478" cy="93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6D92E" w14:textId="77777777" w:rsidR="001519EF" w:rsidRPr="00A17050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Здесь можно смело принять, что аспект квадрата Венеры с Узлом на смену тренда не влияет, а разворот Урана </w:t>
      </w:r>
      <w:r w:rsidRPr="00A17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менять тренд на противоположный. С квадратом – понятно, а вот разворот Урана в ретро движение надо обязательно проанализировать на других отрезках времени. Ведь он может и не влиять, и тогда ошибки в нашем случае тоже не будет.</w:t>
      </w:r>
    </w:p>
    <w:p w14:paraId="52A68384" w14:textId="77777777" w:rsidR="001519EF" w:rsidRPr="00A17050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Анализируем следующий период.</w:t>
      </w:r>
    </w:p>
    <w:p w14:paraId="59103592" w14:textId="3D24B43E" w:rsidR="001519EF" w:rsidRPr="00A17050" w:rsidRDefault="001519EF" w:rsidP="00385B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948A85" wp14:editId="2C75D688">
            <wp:extent cx="5996551" cy="1687484"/>
            <wp:effectExtent l="0" t="0" r="4445" b="8255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155" cy="169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15BBD" w14:textId="77777777" w:rsidR="0074305D" w:rsidRDefault="0074305D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3FAFA" w14:textId="0A638711" w:rsidR="001519EF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Здесь аспект соединения Марса с Юпитером разворачивает тренд. Значит, нам надо посмотреть, при каких условиях. Примем здесь, что причиной стало расположение Марса в солнечном поле. В дальнейшем это все проверяется на повторяемости этого аспекта за несколько лет.</w:t>
      </w:r>
    </w:p>
    <w:p w14:paraId="65CD2724" w14:textId="77777777" w:rsidR="0074305D" w:rsidRDefault="0074305D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039F7" w14:textId="77777777" w:rsidR="001519EF" w:rsidRPr="00A17050" w:rsidRDefault="001519EF" w:rsidP="001519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66D91" wp14:editId="152C3565">
            <wp:extent cx="6548353" cy="1138844"/>
            <wp:effectExtent l="0" t="0" r="5080" b="444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920" cy="1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C76DA" w14:textId="77777777" w:rsidR="001519EF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Следующий аспект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 Солнца с Сатурном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после аспекта падение продолжилось, значит данный аспект на смену тренда не влияет.</w:t>
      </w:r>
    </w:p>
    <w:p w14:paraId="0884C412" w14:textId="3AEDBC5A" w:rsidR="0074305D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Аспект квадрата Марса с ретро Ураном опять меняет направление тренда.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устанавливаем по аналогичным событиям за </w:t>
      </w:r>
      <w:r w:rsidR="00C25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лет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E25FF6" w14:textId="10C00D6D" w:rsidR="001519EF" w:rsidRPr="00A17050" w:rsidRDefault="00CB2272" w:rsidP="001519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4E63D" wp14:editId="159CADDE">
            <wp:extent cx="5247861" cy="2776215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223" cy="278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EB46D" w14:textId="77777777" w:rsidR="0074305D" w:rsidRDefault="0074305D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83D6E" w14:textId="284F56B9" w:rsidR="001519EF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Аспект квадрата Солнца с Узлом. Конечно, первоначально можно поставить, что происходит изменение направления тренда, однако анализ за несколько лет покажет, когда Солнце </w:t>
      </w:r>
      <w:r w:rsidRPr="00C25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находится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 Венеры и Меркурия, смены тренда не происходит. Вот еще одна закономерность.</w:t>
      </w:r>
    </w:p>
    <w:p w14:paraId="76A96F5D" w14:textId="77777777" w:rsidR="001519EF" w:rsidRPr="00A17050" w:rsidRDefault="001519EF" w:rsidP="001519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76762E" wp14:editId="24633D96">
            <wp:extent cx="5348789" cy="2867891"/>
            <wp:effectExtent l="0" t="0" r="4445" b="889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26" cy="289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22AC9" w14:textId="5D1C7C6F" w:rsidR="001519EF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Ну а если квадрат Солнца с Узлом не влияет, то и все последующие аспекты влиять на смену тренда не будут.</w:t>
      </w:r>
    </w:p>
    <w:p w14:paraId="28DE8910" w14:textId="77777777" w:rsidR="0074305D" w:rsidRPr="00A17050" w:rsidRDefault="0074305D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03F5C" w14:textId="77777777" w:rsidR="001519EF" w:rsidRPr="00A17050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   И последний временной отрезок рассматриваемого примера.</w:t>
      </w:r>
    </w:p>
    <w:p w14:paraId="0A1B53D6" w14:textId="77E16C58" w:rsidR="001519EF" w:rsidRPr="00A17050" w:rsidRDefault="00CB2272" w:rsidP="00385B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56969" wp14:editId="40F105F5">
            <wp:extent cx="5780598" cy="1021495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904" cy="102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C010D" w14:textId="77777777" w:rsidR="001519EF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Здесь анализ оппозиции Венеры с ретро Ураном за несколько лет покажет, что смены тренда данный аспект не производит. </w:t>
      </w:r>
    </w:p>
    <w:p w14:paraId="2B71250F" w14:textId="3CFA7E66" w:rsidR="001519EF" w:rsidRDefault="00377054" w:rsidP="001519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8C92B8" wp14:editId="30A4D7F2">
            <wp:extent cx="6096751" cy="224754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50" cy="225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76BC" w14:textId="77777777" w:rsidR="001519EF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2CC4E" w14:textId="2CD845A6" w:rsidR="001519EF" w:rsidRPr="00A17050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если этот аспект не влияет на смену тренда, то и последующие квадраты Венеры с Юпитером и Марса с Сатурном влиять на смену тренда никак не могут. Иначе соединение Меркурия с Солнцем 24 августа должно давать рост. Хотя и это, в принципе, возможно – для этого какой-то аспект с 20 июля до 24 августа должен оказывать влияние на смену этапа Цикла. Но все это проверятся.</w:t>
      </w:r>
    </w:p>
    <w:p w14:paraId="59E4CD83" w14:textId="6E1B4B4F" w:rsidR="001519EF" w:rsidRPr="00A17050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Вот таким образом и проводится анализ. В результате мы получили такие </w:t>
      </w:r>
      <w:r w:rsidR="0011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14:paraId="39ACFA20" w14:textId="26AF1DC7" w:rsidR="001519EF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22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92921" wp14:editId="4166FAC5">
            <wp:extent cx="6806565" cy="31089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F1CEF" w14:textId="185FC6E2" w:rsidR="001519EF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D8400" w14:textId="58E3CA48" w:rsidR="00EB1051" w:rsidRDefault="00EB1051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</w:t>
      </w:r>
      <w:r w:rsidR="00D9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наработки по влиянию планет и аспектов я тоже выложу на сайт в </w:t>
      </w:r>
      <w:r w:rsidRPr="009120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Приложении</w:t>
      </w:r>
      <w:r w:rsidR="0086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учебному материалу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позже</w:t>
      </w:r>
      <w:r w:rsidR="00912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8AC8FE" w14:textId="6352F3EC" w:rsidR="001519EF" w:rsidRPr="00C01A94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   </w:t>
      </w:r>
      <w:r w:rsidRPr="007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1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влияния еще неизвестны</w:t>
      </w:r>
      <w:r w:rsidRPr="007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1A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 сможете установить самостоятельно. Самой большой проблемой здесь может быть то, если какие-либо из этих аспектов будут влиять на изменение ПОСЛЕДУЮЩЕГО этапа Цикла. Вот тогда весь последующий прогноз может оказаться ошибочным</w:t>
      </w:r>
      <w:r w:rsidR="009120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например у меня было в начале 2021 год</w:t>
      </w:r>
      <w:r w:rsidR="00B84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знаний о влиянии </w:t>
      </w:r>
      <w:r w:rsidR="00B8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одного </w:t>
      </w:r>
      <w:r w:rsidR="009120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</w:t>
      </w:r>
      <w:r w:rsidR="00B84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20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составление прогноза по «наитию»</w:t>
      </w:r>
      <w:r w:rsidR="00B8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данного аспекта</w:t>
      </w:r>
      <w:r w:rsidR="0091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дало ошибку в продолжительности тренда шага волны</w:t>
      </w:r>
      <w:r w:rsidRPr="00C01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 ошибку, готовый график перестраива</w:t>
      </w:r>
      <w:r w:rsidR="008D7DD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B8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считанные минуты</w:t>
      </w:r>
      <w:r w:rsidR="00B84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вот пересмотр астрологического анализа может занять больше времени.</w:t>
      </w:r>
      <w:r w:rsidR="008F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я понял, что в таких случаях длительный тренд лучше не строить, а график волны Элиота чертить </w:t>
      </w:r>
      <w:r w:rsidR="008F44A7" w:rsidRPr="008F4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пошагово</w:t>
      </w:r>
      <w:r w:rsidR="008F4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4D7AF6" w14:textId="100584B4" w:rsidR="001519EF" w:rsidRPr="00C01A94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 надеюсь, что неизвестное влияние аспектов </w:t>
      </w:r>
      <w:r w:rsidR="0091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</w:t>
      </w:r>
      <w:r w:rsidRPr="00C0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касаться только текущего этапа Цикла. </w:t>
      </w:r>
      <w:r w:rsidR="003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</w:t>
      </w:r>
      <w:r w:rsidRPr="00C01A9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 возникнет ошибка в прогнозе, то только на конкретном коротком тренде</w:t>
      </w:r>
      <w:r w:rsidRPr="007F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 окажет </w:t>
      </w:r>
      <w:r w:rsidR="0033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Pr="007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на построение графика</w:t>
      </w:r>
      <w:r w:rsidR="00B6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(просто сократит количество шагов короткой волны</w:t>
      </w:r>
      <w:r w:rsidRPr="00C01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72FC2B" w14:textId="6E7F3458" w:rsidR="001519EF" w:rsidRPr="007F42BC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Возможно, некоторые аспекты, которые встречались всего </w:t>
      </w:r>
      <w:proofErr w:type="gramStart"/>
      <w:r w:rsidRPr="00C01A94"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proofErr w:type="gramEnd"/>
      <w:r w:rsidRPr="00C0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раза, тоже влияют по-другому (точнее – при несколько иных </w:t>
      </w:r>
      <w:r w:rsidR="00B62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C0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Но это можно будет понять только </w:t>
      </w:r>
      <w:r w:rsidRPr="007F4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аналогичны аспекты за больший период времени.</w:t>
      </w:r>
      <w:r w:rsidR="008B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это увидите сами.</w:t>
      </w:r>
    </w:p>
    <w:p w14:paraId="3540E9E5" w14:textId="77777777" w:rsidR="001519EF" w:rsidRPr="007F42BC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9BBCD" w14:textId="29B38C0D" w:rsidR="001519EF" w:rsidRPr="006F024B" w:rsidRDefault="001519EF" w:rsidP="0015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F02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самая трудоемкая как по времени, так и по внимательности работа во всем методе. И самая ответственная, потому что по результатам этой работы в дальнейшем будет проводиться выделение волн Элиота и строиться график. Поэтому делайте все внимательно и тщательно. Хотя</w:t>
      </w:r>
      <w:r w:rsidR="0040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наработкой опыта – </w:t>
      </w:r>
      <w:r w:rsidRPr="006F02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 аспектами, заполнить столбцы влияния аспектов, а потом еще выделить волны Элиота (будет показано в следующем Уроке)</w:t>
      </w:r>
      <w:r w:rsidR="00427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затрачиваемое на это время будет сокращаться</w:t>
      </w:r>
      <w:r w:rsidRPr="006F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2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установленных закономерностей весь астрологический анализа за ДВА года можно провести за ОДИН рабочий день.</w:t>
      </w:r>
    </w:p>
    <w:p w14:paraId="0B867780" w14:textId="4B8D1082" w:rsidR="001519EF" w:rsidRPr="00F85B9C" w:rsidRDefault="001519EF" w:rsidP="00F85B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E3205" w14:textId="7AC5BE47" w:rsidR="00B52656" w:rsidRPr="00F85B9C" w:rsidRDefault="00B52656" w:rsidP="00F85B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21AE32" w14:textId="5828EFE7" w:rsidR="00F85B9C" w:rsidRDefault="00F85B9C" w:rsidP="00F85B9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5B9C">
        <w:rPr>
          <w:rFonts w:ascii="Times New Roman" w:hAnsi="Times New Roman" w:cs="Times New Roman"/>
          <w:b/>
          <w:bCs/>
          <w:sz w:val="24"/>
          <w:szCs w:val="24"/>
        </w:rPr>
        <w:t>Задание.</w:t>
      </w:r>
    </w:p>
    <w:p w14:paraId="25861605" w14:textId="0391797A" w:rsidR="00F85B9C" w:rsidRDefault="00F85B9C" w:rsidP="00F85B9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Предлагаю</w:t>
      </w:r>
      <w:r w:rsidR="00AB740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попробовать вывести закономерности </w:t>
      </w:r>
      <w:r w:rsidR="000E406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разворотов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планет и аспектов планет</w:t>
      </w:r>
      <w:r w:rsidR="00427B0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на основе проведенной Вами выборки астрологических событий за </w:t>
      </w:r>
      <w:proofErr w:type="gramStart"/>
      <w:r w:rsidR="00427B07">
        <w:rPr>
          <w:rFonts w:ascii="Times New Roman" w:hAnsi="Times New Roman" w:cs="Times New Roman"/>
          <w:b/>
          <w:bCs/>
          <w:color w:val="0000FF"/>
          <w:sz w:val="24"/>
          <w:szCs w:val="24"/>
        </w:rPr>
        <w:t>2016 – 2020</w:t>
      </w:r>
      <w:proofErr w:type="gramEnd"/>
      <w:r w:rsidR="00427B0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(или по настоящее время).</w:t>
      </w:r>
    </w:p>
    <w:p w14:paraId="0EE8B858" w14:textId="1AF3205C" w:rsidR="00F85B9C" w:rsidRDefault="00B1035C" w:rsidP="00F85B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5B9C">
        <w:rPr>
          <w:rFonts w:ascii="Times New Roman" w:hAnsi="Times New Roman" w:cs="Times New Roman"/>
          <w:sz w:val="24"/>
          <w:szCs w:val="24"/>
        </w:rPr>
        <w:t xml:space="preserve">Если не будет получаться, ничего страшного. Это Уроки! </w:t>
      </w:r>
      <w:r w:rsidR="000E4069">
        <w:rPr>
          <w:rFonts w:ascii="Times New Roman" w:hAnsi="Times New Roman" w:cs="Times New Roman"/>
          <w:sz w:val="24"/>
          <w:szCs w:val="24"/>
        </w:rPr>
        <w:t xml:space="preserve">Простая читка текста ничего не даст, только практика позволит не только вникнуть в суть материала, но и даст возможность </w:t>
      </w:r>
      <w:r w:rsidR="00F85B9C">
        <w:rPr>
          <w:rFonts w:ascii="Times New Roman" w:hAnsi="Times New Roman" w:cs="Times New Roman"/>
          <w:sz w:val="24"/>
          <w:szCs w:val="24"/>
        </w:rPr>
        <w:t>понять «на своей шкуре», как проводится работа. Особенно это касается тех, кто собирается торговать (или уже</w:t>
      </w:r>
      <w:r w:rsidR="00F81799">
        <w:rPr>
          <w:rFonts w:ascii="Times New Roman" w:hAnsi="Times New Roman" w:cs="Times New Roman"/>
          <w:sz w:val="24"/>
          <w:szCs w:val="24"/>
        </w:rPr>
        <w:t xml:space="preserve"> торгует</w:t>
      </w:r>
      <w:r w:rsidR="00F85B9C">
        <w:rPr>
          <w:rFonts w:ascii="Times New Roman" w:hAnsi="Times New Roman" w:cs="Times New Roman"/>
          <w:sz w:val="24"/>
          <w:szCs w:val="24"/>
        </w:rPr>
        <w:t xml:space="preserve">) по другим торговым позициям – они должны прочувствовать, что это такое </w:t>
      </w:r>
      <w:r w:rsidR="00AB7401">
        <w:rPr>
          <w:rFonts w:ascii="Times New Roman" w:hAnsi="Times New Roman" w:cs="Times New Roman"/>
          <w:sz w:val="24"/>
          <w:szCs w:val="24"/>
        </w:rPr>
        <w:t xml:space="preserve">(данный метод) </w:t>
      </w:r>
      <w:r w:rsidR="00F85B9C">
        <w:rPr>
          <w:rFonts w:ascii="Times New Roman" w:hAnsi="Times New Roman" w:cs="Times New Roman"/>
          <w:sz w:val="24"/>
          <w:szCs w:val="24"/>
        </w:rPr>
        <w:t xml:space="preserve">и оценить, готовы ли они потратить время на обучение? Может, ну его… И будете </w:t>
      </w:r>
      <w:r w:rsidR="00AB7401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F85B9C">
        <w:rPr>
          <w:rFonts w:ascii="Times New Roman" w:hAnsi="Times New Roman" w:cs="Times New Roman"/>
          <w:sz w:val="24"/>
          <w:szCs w:val="24"/>
        </w:rPr>
        <w:t>торговать как обычно.</w:t>
      </w:r>
      <w:r w:rsidR="00AB7401">
        <w:rPr>
          <w:rFonts w:ascii="Times New Roman" w:hAnsi="Times New Roman" w:cs="Times New Roman"/>
          <w:sz w:val="24"/>
          <w:szCs w:val="24"/>
        </w:rPr>
        <w:t xml:space="preserve"> С другой стороны, если освоите данный метод, то сможете перенести принципы </w:t>
      </w:r>
      <w:r w:rsidR="008A5FF8">
        <w:rPr>
          <w:rFonts w:ascii="Times New Roman" w:hAnsi="Times New Roman" w:cs="Times New Roman"/>
          <w:sz w:val="24"/>
          <w:szCs w:val="24"/>
        </w:rPr>
        <w:t xml:space="preserve">работы с ним </w:t>
      </w:r>
      <w:r w:rsidR="00AB7401">
        <w:rPr>
          <w:rFonts w:ascii="Times New Roman" w:hAnsi="Times New Roman" w:cs="Times New Roman"/>
          <w:sz w:val="24"/>
          <w:szCs w:val="24"/>
        </w:rPr>
        <w:t>на другие торговые позиции.</w:t>
      </w:r>
    </w:p>
    <w:p w14:paraId="3B53083A" w14:textId="49D8AAC3" w:rsidR="00B1035C" w:rsidRPr="00F85B9C" w:rsidRDefault="00B1035C" w:rsidP="00F85B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тех, кто просто интересуется возможностями астрологии, </w:t>
      </w:r>
      <w:r w:rsidR="00AB7401">
        <w:rPr>
          <w:rFonts w:ascii="Times New Roman" w:hAnsi="Times New Roman" w:cs="Times New Roman"/>
          <w:sz w:val="24"/>
          <w:szCs w:val="24"/>
        </w:rPr>
        <w:t xml:space="preserve">а также для тех, </w:t>
      </w:r>
      <w:r>
        <w:rPr>
          <w:rFonts w:ascii="Times New Roman" w:hAnsi="Times New Roman" w:cs="Times New Roman"/>
          <w:sz w:val="24"/>
          <w:szCs w:val="24"/>
        </w:rPr>
        <w:t xml:space="preserve">кто готов даже применить на практике предлагаемые Вам методики и наработки сообщаю, что после </w:t>
      </w:r>
      <w:r w:rsidR="00AB7401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Урока в течение недели будут выложен</w:t>
      </w:r>
      <w:r w:rsidR="000E40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</w:t>
      </w:r>
      <w:r w:rsidR="000E4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4069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я размещу все свои наработки по выявлен</w:t>
      </w:r>
      <w:r w:rsidR="00BC6570">
        <w:rPr>
          <w:rFonts w:ascii="Times New Roman" w:hAnsi="Times New Roman" w:cs="Times New Roman"/>
          <w:sz w:val="24"/>
          <w:szCs w:val="24"/>
        </w:rPr>
        <w:t xml:space="preserve">ным </w:t>
      </w:r>
      <w:r>
        <w:rPr>
          <w:rFonts w:ascii="Times New Roman" w:hAnsi="Times New Roman" w:cs="Times New Roman"/>
          <w:sz w:val="24"/>
          <w:szCs w:val="24"/>
        </w:rPr>
        <w:t>закономерност</w:t>
      </w:r>
      <w:r w:rsidR="00BC6570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планет и аспектов между планетами, что облегчит Вам составление прогнозов. Но не забывайте – есть совершенно неизвестные влияния (как правило, дальних планет), есть влияния, которые можно поставить под вопрос. Это такие, которые имеют повторяемость </w:t>
      </w:r>
      <w:r w:rsidR="008D7DD7">
        <w:rPr>
          <w:rFonts w:ascii="Times New Roman" w:hAnsi="Times New Roman" w:cs="Times New Roman"/>
          <w:sz w:val="24"/>
          <w:szCs w:val="24"/>
        </w:rPr>
        <w:t>один раз, либо два и более возможных условия (было показано выше)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6F52D7" w14:textId="181BE04C" w:rsidR="00F85B9C" w:rsidRDefault="00AB7401" w:rsidP="00F85B9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И всем еще раз рекомендую –</w:t>
      </w:r>
      <w:r w:rsidR="005C6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заполнит</w:t>
      </w:r>
      <w:r w:rsidR="005C683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таблицу с выборкой аспектов </w:t>
      </w:r>
      <w:r w:rsidR="005C6839">
        <w:rPr>
          <w:rFonts w:ascii="Times New Roman" w:hAnsi="Times New Roman" w:cs="Times New Roman"/>
          <w:b/>
          <w:bCs/>
          <w:sz w:val="24"/>
          <w:szCs w:val="24"/>
        </w:rPr>
        <w:t xml:space="preserve">(желательно по настоящее время, тогда будет больше материала для анализа), попробуйте </w:t>
      </w:r>
      <w:r>
        <w:rPr>
          <w:rFonts w:ascii="Times New Roman" w:hAnsi="Times New Roman" w:cs="Times New Roman"/>
          <w:b/>
          <w:bCs/>
          <w:sz w:val="24"/>
          <w:szCs w:val="24"/>
        </w:rPr>
        <w:t>определ</w:t>
      </w:r>
      <w:r w:rsidR="005C6839">
        <w:rPr>
          <w:rFonts w:ascii="Times New Roman" w:hAnsi="Times New Roman" w:cs="Times New Roman"/>
          <w:b/>
          <w:bCs/>
          <w:sz w:val="24"/>
          <w:szCs w:val="24"/>
        </w:rPr>
        <w:t>ить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влияни</w:t>
      </w:r>
      <w:r w:rsidR="005C683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астрологических событий и выве</w:t>
      </w:r>
      <w:r w:rsidR="005C6839">
        <w:rPr>
          <w:rFonts w:ascii="Times New Roman" w:hAnsi="Times New Roman" w:cs="Times New Roman"/>
          <w:b/>
          <w:bCs/>
          <w:sz w:val="24"/>
          <w:szCs w:val="24"/>
        </w:rPr>
        <w:t>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закономерности </w:t>
      </w:r>
      <w:r w:rsidRPr="008D7DD7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самостоятельно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7874D7" w14:textId="77777777" w:rsidR="00BC6570" w:rsidRPr="00F85B9C" w:rsidRDefault="00BC6570" w:rsidP="00F85B9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AD25D" w14:textId="3221D5C4" w:rsidR="001412AC" w:rsidRDefault="000E4069" w:rsidP="00F85B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69">
        <w:rPr>
          <w:rFonts w:ascii="Times New Roman" w:hAnsi="Times New Roman" w:cs="Times New Roman"/>
          <w:sz w:val="24"/>
          <w:szCs w:val="24"/>
        </w:rPr>
        <w:lastRenderedPageBreak/>
        <w:t xml:space="preserve">     Кстати, данная методика с использованием Цикла Меркурий-Солнце может применяться для анализа и прогнозирования любых процессов (не только на фондовом рынке), где можно строить график, одной из осей которого будет ось времени. И, естественно, есть статистические данные.</w:t>
      </w:r>
      <w:r w:rsidR="00BC6570">
        <w:rPr>
          <w:rFonts w:ascii="Times New Roman" w:hAnsi="Times New Roman" w:cs="Times New Roman"/>
          <w:sz w:val="24"/>
          <w:szCs w:val="24"/>
        </w:rPr>
        <w:t xml:space="preserve"> </w:t>
      </w:r>
      <w:r w:rsidR="00551353">
        <w:rPr>
          <w:rFonts w:ascii="Times New Roman" w:hAnsi="Times New Roman" w:cs="Times New Roman"/>
          <w:sz w:val="24"/>
          <w:szCs w:val="24"/>
        </w:rPr>
        <w:t xml:space="preserve">Правда, только в том случае, если человек не имеет возможности вмешиваться в процесс, например </w:t>
      </w:r>
      <w:r w:rsidR="001412AC">
        <w:rPr>
          <w:rFonts w:ascii="Times New Roman" w:hAnsi="Times New Roman" w:cs="Times New Roman"/>
          <w:sz w:val="24"/>
          <w:szCs w:val="24"/>
        </w:rPr>
        <w:t>построение графика рождаемости в регионе.</w:t>
      </w:r>
    </w:p>
    <w:sectPr w:rsidR="001412AC" w:rsidSect="00FC09E7">
      <w:footerReference w:type="default" r:id="rId27"/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DD6F" w14:textId="77777777" w:rsidR="009617CB" w:rsidRDefault="009617CB" w:rsidP="00874343">
      <w:pPr>
        <w:spacing w:after="0" w:line="240" w:lineRule="auto"/>
      </w:pPr>
      <w:r>
        <w:separator/>
      </w:r>
    </w:p>
  </w:endnote>
  <w:endnote w:type="continuationSeparator" w:id="0">
    <w:p w14:paraId="3627DE8F" w14:textId="77777777" w:rsidR="009617CB" w:rsidRDefault="009617CB" w:rsidP="0087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921515"/>
      <w:docPartObj>
        <w:docPartGallery w:val="Page Numbers (Bottom of Page)"/>
        <w:docPartUnique/>
      </w:docPartObj>
    </w:sdtPr>
    <w:sdtContent>
      <w:p w14:paraId="1EBC11FD" w14:textId="2B2AF0CF" w:rsidR="00874343" w:rsidRDefault="008743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531B3" w14:textId="77777777" w:rsidR="00874343" w:rsidRDefault="008743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9E8C" w14:textId="77777777" w:rsidR="009617CB" w:rsidRDefault="009617CB" w:rsidP="00874343">
      <w:pPr>
        <w:spacing w:after="0" w:line="240" w:lineRule="auto"/>
      </w:pPr>
      <w:r>
        <w:separator/>
      </w:r>
    </w:p>
  </w:footnote>
  <w:footnote w:type="continuationSeparator" w:id="0">
    <w:p w14:paraId="1A0CAD99" w14:textId="77777777" w:rsidR="009617CB" w:rsidRDefault="009617CB" w:rsidP="00874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EF"/>
    <w:rsid w:val="000406B8"/>
    <w:rsid w:val="00043913"/>
    <w:rsid w:val="000B0EDA"/>
    <w:rsid w:val="000E4069"/>
    <w:rsid w:val="00110B98"/>
    <w:rsid w:val="00113271"/>
    <w:rsid w:val="001412AC"/>
    <w:rsid w:val="001519EF"/>
    <w:rsid w:val="002865C4"/>
    <w:rsid w:val="00332ACA"/>
    <w:rsid w:val="00377054"/>
    <w:rsid w:val="003800D0"/>
    <w:rsid w:val="00385BAF"/>
    <w:rsid w:val="003E33CA"/>
    <w:rsid w:val="00405080"/>
    <w:rsid w:val="00427B07"/>
    <w:rsid w:val="00436E5D"/>
    <w:rsid w:val="00492973"/>
    <w:rsid w:val="0050605B"/>
    <w:rsid w:val="00516DB2"/>
    <w:rsid w:val="00530910"/>
    <w:rsid w:val="00551353"/>
    <w:rsid w:val="00583A8E"/>
    <w:rsid w:val="0059361F"/>
    <w:rsid w:val="005976AD"/>
    <w:rsid w:val="005C6839"/>
    <w:rsid w:val="005E72BF"/>
    <w:rsid w:val="00655BE4"/>
    <w:rsid w:val="006A13D1"/>
    <w:rsid w:val="006C5A50"/>
    <w:rsid w:val="006F4C3F"/>
    <w:rsid w:val="0074305D"/>
    <w:rsid w:val="007B7F5D"/>
    <w:rsid w:val="00811DA3"/>
    <w:rsid w:val="00811F72"/>
    <w:rsid w:val="00860C47"/>
    <w:rsid w:val="0086217F"/>
    <w:rsid w:val="00874343"/>
    <w:rsid w:val="008A5FF8"/>
    <w:rsid w:val="008B277D"/>
    <w:rsid w:val="008C4057"/>
    <w:rsid w:val="008C422D"/>
    <w:rsid w:val="008D7DD7"/>
    <w:rsid w:val="008F44A7"/>
    <w:rsid w:val="009037B5"/>
    <w:rsid w:val="0091200C"/>
    <w:rsid w:val="009617CB"/>
    <w:rsid w:val="00AB7401"/>
    <w:rsid w:val="00AF68A5"/>
    <w:rsid w:val="00B1035C"/>
    <w:rsid w:val="00B52656"/>
    <w:rsid w:val="00B628D3"/>
    <w:rsid w:val="00B81971"/>
    <w:rsid w:val="00B846A0"/>
    <w:rsid w:val="00BC6570"/>
    <w:rsid w:val="00C25376"/>
    <w:rsid w:val="00C47586"/>
    <w:rsid w:val="00CB2272"/>
    <w:rsid w:val="00D35E02"/>
    <w:rsid w:val="00D94975"/>
    <w:rsid w:val="00DA449F"/>
    <w:rsid w:val="00DE72EC"/>
    <w:rsid w:val="00DF18AC"/>
    <w:rsid w:val="00EA2DE9"/>
    <w:rsid w:val="00EB1051"/>
    <w:rsid w:val="00EE3D19"/>
    <w:rsid w:val="00F13D00"/>
    <w:rsid w:val="00F81799"/>
    <w:rsid w:val="00F85B9C"/>
    <w:rsid w:val="00FA60CD"/>
    <w:rsid w:val="00F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5D5A"/>
  <w15:chartTrackingRefBased/>
  <w15:docId w15:val="{23AE8439-A1F4-4E2C-BAE3-446855EA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343"/>
  </w:style>
  <w:style w:type="paragraph" w:styleId="a5">
    <w:name w:val="footer"/>
    <w:basedOn w:val="a"/>
    <w:link w:val="a6"/>
    <w:uiPriority w:val="99"/>
    <w:unhideWhenUsed/>
    <w:rsid w:val="0087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IVANOV</dc:creator>
  <cp:keywords/>
  <dc:description/>
  <cp:lastModifiedBy>PAVEL IVANOV</cp:lastModifiedBy>
  <cp:revision>25</cp:revision>
  <dcterms:created xsi:type="dcterms:W3CDTF">2022-11-23T11:05:00Z</dcterms:created>
  <dcterms:modified xsi:type="dcterms:W3CDTF">2022-12-11T15:17:00Z</dcterms:modified>
</cp:coreProperties>
</file>